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2007" w14:textId="3DCBF215" w:rsidR="00D6378D" w:rsidRDefault="00D6378D" w:rsidP="001F10D3">
      <w:pPr>
        <w:jc w:val="both"/>
        <w:rPr>
          <w:rFonts w:ascii="Georgia" w:hAnsi="Georgia"/>
          <w:b/>
          <w:bCs/>
          <w:i/>
          <w:iCs/>
          <w:sz w:val="28"/>
          <w:szCs w:val="28"/>
        </w:rPr>
      </w:pPr>
      <w:r>
        <w:rPr>
          <w:rFonts w:ascii="Georgia" w:hAnsi="Georgia"/>
          <w:b/>
          <w:bCs/>
          <w:i/>
          <w:iCs/>
          <w:sz w:val="28"/>
          <w:szCs w:val="28"/>
        </w:rPr>
        <w:t>REPENT!</w:t>
      </w:r>
    </w:p>
    <w:p w14:paraId="5412E306" w14:textId="24F5F13A" w:rsidR="001F10D3" w:rsidRDefault="001F10D3" w:rsidP="001F10D3">
      <w:pPr>
        <w:jc w:val="both"/>
        <w:rPr>
          <w:rFonts w:ascii="Georgia" w:hAnsi="Georgia"/>
          <w:b/>
          <w:bCs/>
          <w:i/>
          <w:iCs/>
          <w:sz w:val="28"/>
          <w:szCs w:val="28"/>
        </w:rPr>
      </w:pPr>
      <w:r>
        <w:rPr>
          <w:rFonts w:ascii="Georgia" w:hAnsi="Georgia"/>
          <w:b/>
          <w:bCs/>
          <w:i/>
          <w:iCs/>
          <w:sz w:val="28"/>
          <w:szCs w:val="28"/>
        </w:rPr>
        <w:t xml:space="preserve">Jonah, Moses, David, John the Baptist, Jesus, </w:t>
      </w:r>
      <w:proofErr w:type="gramStart"/>
      <w:r>
        <w:rPr>
          <w:rFonts w:ascii="Georgia" w:hAnsi="Georgia"/>
          <w:b/>
          <w:bCs/>
          <w:i/>
          <w:iCs/>
          <w:sz w:val="28"/>
          <w:szCs w:val="28"/>
        </w:rPr>
        <w:t>and  the</w:t>
      </w:r>
      <w:proofErr w:type="gramEnd"/>
      <w:r>
        <w:rPr>
          <w:rFonts w:ascii="Georgia" w:hAnsi="Georgia"/>
          <w:b/>
          <w:bCs/>
          <w:i/>
          <w:iCs/>
          <w:sz w:val="28"/>
          <w:szCs w:val="28"/>
        </w:rPr>
        <w:t xml:space="preserve"> apostles shared the message: REPENT! All who did, were saved.</w:t>
      </w:r>
    </w:p>
    <w:p w14:paraId="0A3414EA" w14:textId="77777777" w:rsidR="001F10D3" w:rsidRDefault="001F10D3" w:rsidP="001F10D3">
      <w:pPr>
        <w:jc w:val="both"/>
        <w:rPr>
          <w:rFonts w:ascii="Georgia" w:hAnsi="Georgia"/>
          <w:b/>
          <w:bCs/>
          <w:i/>
          <w:iCs/>
          <w:sz w:val="28"/>
          <w:szCs w:val="28"/>
        </w:rPr>
      </w:pPr>
    </w:p>
    <w:p w14:paraId="30E84842" w14:textId="02CE5162" w:rsidR="00D6378D" w:rsidRDefault="00D6378D" w:rsidP="001F10D3">
      <w:pPr>
        <w:jc w:val="both"/>
        <w:rPr>
          <w:rFonts w:ascii="Georgia" w:hAnsi="Georgia"/>
          <w:b/>
          <w:bCs/>
          <w:i/>
          <w:iCs/>
          <w:sz w:val="28"/>
          <w:szCs w:val="28"/>
        </w:rPr>
      </w:pPr>
      <w:r>
        <w:rPr>
          <w:rFonts w:ascii="Georgia" w:hAnsi="Georgia"/>
          <w:b/>
          <w:bCs/>
          <w:i/>
          <w:iCs/>
          <w:sz w:val="28"/>
          <w:szCs w:val="28"/>
        </w:rPr>
        <w:t xml:space="preserve">Did you know that there are </w:t>
      </w:r>
      <w:proofErr w:type="gramStart"/>
      <w:r>
        <w:rPr>
          <w:rFonts w:ascii="Georgia" w:hAnsi="Georgia"/>
          <w:b/>
          <w:bCs/>
          <w:i/>
          <w:iCs/>
          <w:sz w:val="28"/>
          <w:szCs w:val="28"/>
        </w:rPr>
        <w:t>actually three</w:t>
      </w:r>
      <w:proofErr w:type="gramEnd"/>
      <w:r>
        <w:rPr>
          <w:rFonts w:ascii="Georgia" w:hAnsi="Georgia"/>
          <w:b/>
          <w:bCs/>
          <w:i/>
          <w:iCs/>
          <w:sz w:val="28"/>
          <w:szCs w:val="28"/>
        </w:rPr>
        <w:t xml:space="preserve"> parts of repentance?</w:t>
      </w:r>
    </w:p>
    <w:p w14:paraId="4014BDCC" w14:textId="76C2007E" w:rsidR="00D6378D" w:rsidRDefault="00D6378D" w:rsidP="001F10D3">
      <w:pPr>
        <w:jc w:val="both"/>
        <w:rPr>
          <w:rFonts w:ascii="Georgia" w:hAnsi="Georgia"/>
          <w:b/>
          <w:bCs/>
          <w:i/>
          <w:iCs/>
          <w:sz w:val="28"/>
          <w:szCs w:val="28"/>
        </w:rPr>
      </w:pPr>
    </w:p>
    <w:p w14:paraId="0B99DA43" w14:textId="45899DBC" w:rsidR="00D6378D" w:rsidRDefault="00D6378D" w:rsidP="001F10D3">
      <w:pPr>
        <w:jc w:val="both"/>
        <w:rPr>
          <w:rFonts w:ascii="Georgia" w:hAnsi="Georgia"/>
          <w:b/>
          <w:bCs/>
          <w:i/>
          <w:iCs/>
          <w:sz w:val="28"/>
          <w:szCs w:val="28"/>
        </w:rPr>
      </w:pPr>
      <w:r w:rsidRPr="001F10D3">
        <w:rPr>
          <w:rFonts w:ascii="Georgia" w:hAnsi="Georgia"/>
          <w:b/>
          <w:bCs/>
          <w:i/>
          <w:iCs/>
          <w:sz w:val="28"/>
          <w:szCs w:val="28"/>
          <w:u w:val="single"/>
        </w:rPr>
        <w:t>Part 1: Contrition</w:t>
      </w:r>
      <w:r>
        <w:rPr>
          <w:rFonts w:ascii="Georgia" w:hAnsi="Georgia"/>
          <w:b/>
          <w:bCs/>
          <w:i/>
          <w:iCs/>
          <w:sz w:val="28"/>
          <w:szCs w:val="28"/>
        </w:rPr>
        <w:t xml:space="preserve"> – When one recognizes, after self-evaluation, those things weighing heavy on the conscience and feels sorry about it from within. The person feels the need to apologize and begin anew.</w:t>
      </w:r>
    </w:p>
    <w:p w14:paraId="4B7512A8" w14:textId="65599D4E" w:rsidR="00D6378D" w:rsidRDefault="00D6378D" w:rsidP="001F10D3">
      <w:pPr>
        <w:jc w:val="both"/>
        <w:rPr>
          <w:rFonts w:ascii="Georgia" w:hAnsi="Georgia"/>
          <w:b/>
          <w:bCs/>
          <w:i/>
          <w:iCs/>
          <w:sz w:val="28"/>
          <w:szCs w:val="28"/>
        </w:rPr>
      </w:pPr>
    </w:p>
    <w:p w14:paraId="39F4B737" w14:textId="7435C33E" w:rsidR="00D6378D" w:rsidRDefault="00D6378D" w:rsidP="001F10D3">
      <w:pPr>
        <w:jc w:val="both"/>
        <w:rPr>
          <w:rFonts w:ascii="Georgia" w:hAnsi="Georgia"/>
          <w:b/>
          <w:bCs/>
          <w:i/>
          <w:iCs/>
          <w:sz w:val="28"/>
          <w:szCs w:val="28"/>
        </w:rPr>
      </w:pPr>
      <w:r w:rsidRPr="001F10D3">
        <w:rPr>
          <w:rFonts w:ascii="Georgia" w:hAnsi="Georgia"/>
          <w:b/>
          <w:bCs/>
          <w:i/>
          <w:iCs/>
          <w:sz w:val="28"/>
          <w:szCs w:val="28"/>
          <w:u w:val="single"/>
        </w:rPr>
        <w:t>Part 2: Confession</w:t>
      </w:r>
      <w:r>
        <w:rPr>
          <w:rFonts w:ascii="Georgia" w:hAnsi="Georgia"/>
          <w:b/>
          <w:bCs/>
          <w:i/>
          <w:iCs/>
          <w:sz w:val="28"/>
          <w:szCs w:val="28"/>
        </w:rPr>
        <w:t xml:space="preserve"> – The person admits to those things (sins, wrongdoings, shortcomings, etc.) discovered through self-evaluation. This is very freeing for the soul, for when confessed, the </w:t>
      </w:r>
      <w:r w:rsidR="009873C3">
        <w:rPr>
          <w:rFonts w:ascii="Georgia" w:hAnsi="Georgia"/>
          <w:b/>
          <w:bCs/>
          <w:i/>
          <w:iCs/>
          <w:sz w:val="28"/>
          <w:szCs w:val="28"/>
        </w:rPr>
        <w:t xml:space="preserve">body, mind, and spirit release those things that burden and bog down a person, enabling them to move forward in their lives and walks with God. </w:t>
      </w:r>
    </w:p>
    <w:p w14:paraId="1274E9BB" w14:textId="77777777" w:rsidR="00D6378D" w:rsidRDefault="00D6378D" w:rsidP="001F10D3">
      <w:pPr>
        <w:jc w:val="both"/>
        <w:rPr>
          <w:rFonts w:ascii="Georgia" w:hAnsi="Georgia"/>
          <w:b/>
          <w:bCs/>
          <w:i/>
          <w:iCs/>
          <w:sz w:val="28"/>
          <w:szCs w:val="28"/>
        </w:rPr>
      </w:pPr>
    </w:p>
    <w:p w14:paraId="25E0429C" w14:textId="54386483" w:rsidR="00A24BE8" w:rsidRPr="002613E7" w:rsidRDefault="00A24BE8" w:rsidP="001F10D3">
      <w:pPr>
        <w:jc w:val="both"/>
        <w:rPr>
          <w:rFonts w:ascii="Georgia" w:hAnsi="Georgia"/>
          <w:b/>
          <w:bCs/>
          <w:i/>
          <w:iCs/>
          <w:sz w:val="28"/>
          <w:szCs w:val="28"/>
        </w:rPr>
      </w:pPr>
      <w:r w:rsidRPr="002613E7">
        <w:rPr>
          <w:rFonts w:ascii="Georgia" w:hAnsi="Georgia"/>
          <w:b/>
          <w:bCs/>
          <w:i/>
          <w:iCs/>
          <w:sz w:val="28"/>
          <w:szCs w:val="28"/>
        </w:rPr>
        <w:t>The Confession of Sin</w:t>
      </w:r>
      <w:r>
        <w:rPr>
          <w:rFonts w:ascii="Georgia" w:hAnsi="Georgia"/>
          <w:b/>
          <w:bCs/>
          <w:i/>
          <w:iCs/>
          <w:sz w:val="28"/>
          <w:szCs w:val="28"/>
        </w:rPr>
        <w:t xml:space="preserve"> (from Rite I)</w:t>
      </w:r>
    </w:p>
    <w:p w14:paraId="276824A1" w14:textId="77777777" w:rsidR="00A24BE8" w:rsidRPr="002613E7" w:rsidRDefault="00A24BE8" w:rsidP="001F10D3">
      <w:pPr>
        <w:pStyle w:val="text-body"/>
        <w:jc w:val="both"/>
        <w:rPr>
          <w:rFonts w:ascii="Georgia" w:hAnsi="Georgia"/>
          <w:i/>
          <w:iCs/>
          <w:sz w:val="28"/>
          <w:szCs w:val="28"/>
          <w:lang w:val="en"/>
        </w:rPr>
      </w:pPr>
      <w:r w:rsidRPr="002613E7">
        <w:rPr>
          <w:rStyle w:val="drop"/>
          <w:rFonts w:ascii="Georgia" w:hAnsi="Georgia"/>
          <w:i/>
          <w:iCs/>
          <w:sz w:val="28"/>
          <w:szCs w:val="28"/>
          <w:lang w:val="en"/>
        </w:rPr>
        <w:t>A</w:t>
      </w:r>
      <w:r w:rsidRPr="002613E7">
        <w:rPr>
          <w:rStyle w:val="firstword"/>
          <w:rFonts w:ascii="Georgia" w:hAnsi="Georgia"/>
          <w:i/>
          <w:iCs/>
          <w:sz w:val="28"/>
          <w:szCs w:val="28"/>
          <w:lang w:val="en"/>
        </w:rPr>
        <w:t>lmighty</w:t>
      </w:r>
      <w:r w:rsidRPr="002613E7">
        <w:rPr>
          <w:rStyle w:val="apple-converted-space"/>
          <w:rFonts w:ascii="Georgia" w:hAnsi="Georgia"/>
          <w:i/>
          <w:iCs/>
          <w:sz w:val="28"/>
          <w:szCs w:val="28"/>
          <w:lang w:val="en"/>
        </w:rPr>
        <w:t> </w:t>
      </w:r>
      <w:r w:rsidRPr="002613E7">
        <w:rPr>
          <w:rStyle w:val="sc-ldf-string"/>
          <w:rFonts w:ascii="Georgia" w:hAnsi="Georgia"/>
          <w:i/>
          <w:iCs/>
          <w:sz w:val="28"/>
          <w:szCs w:val="28"/>
          <w:lang w:val="en"/>
        </w:rPr>
        <w:t>and most merciful Father,</w:t>
      </w:r>
      <w:r w:rsidRPr="002613E7">
        <w:rPr>
          <w:rFonts w:ascii="Georgia" w:hAnsi="Georgia"/>
          <w:i/>
          <w:iCs/>
          <w:sz w:val="28"/>
          <w:szCs w:val="28"/>
          <w:lang w:val="en"/>
        </w:rPr>
        <w:br/>
      </w:r>
      <w:r w:rsidRPr="002613E7">
        <w:rPr>
          <w:rStyle w:val="sc-ldf-string"/>
          <w:rFonts w:ascii="Georgia" w:hAnsi="Georgia"/>
          <w:i/>
          <w:iCs/>
          <w:sz w:val="28"/>
          <w:szCs w:val="28"/>
          <w:lang w:val="en"/>
        </w:rPr>
        <w:t>we have erred and strayed from thy ways like lost sheep,</w:t>
      </w:r>
      <w:r w:rsidRPr="002613E7">
        <w:rPr>
          <w:rFonts w:ascii="Georgia" w:hAnsi="Georgia"/>
          <w:i/>
          <w:iCs/>
          <w:sz w:val="28"/>
          <w:szCs w:val="28"/>
          <w:lang w:val="en"/>
        </w:rPr>
        <w:br/>
      </w:r>
      <w:r w:rsidRPr="002613E7">
        <w:rPr>
          <w:rStyle w:val="sc-ldf-string"/>
          <w:rFonts w:ascii="Georgia" w:hAnsi="Georgia"/>
          <w:i/>
          <w:iCs/>
          <w:sz w:val="28"/>
          <w:szCs w:val="28"/>
          <w:lang w:val="en"/>
        </w:rPr>
        <w:t>we have followed too much the devices and desires of our own hearts,</w:t>
      </w:r>
      <w:r w:rsidRPr="002613E7">
        <w:rPr>
          <w:rFonts w:ascii="Georgia" w:hAnsi="Georgia"/>
          <w:i/>
          <w:iCs/>
          <w:sz w:val="28"/>
          <w:szCs w:val="28"/>
          <w:lang w:val="en"/>
        </w:rPr>
        <w:br/>
      </w:r>
      <w:r w:rsidRPr="002613E7">
        <w:rPr>
          <w:rStyle w:val="sc-ldf-string"/>
          <w:rFonts w:ascii="Georgia" w:hAnsi="Georgia"/>
          <w:i/>
          <w:iCs/>
          <w:sz w:val="28"/>
          <w:szCs w:val="28"/>
          <w:lang w:val="en"/>
        </w:rPr>
        <w:t>we have offended against thy holy laws,</w:t>
      </w:r>
      <w:r w:rsidRPr="002613E7">
        <w:rPr>
          <w:rFonts w:ascii="Georgia" w:hAnsi="Georgia"/>
          <w:i/>
          <w:iCs/>
          <w:sz w:val="28"/>
          <w:szCs w:val="28"/>
          <w:lang w:val="en"/>
        </w:rPr>
        <w:br/>
      </w:r>
      <w:r w:rsidRPr="002613E7">
        <w:rPr>
          <w:rStyle w:val="sc-ldf-string"/>
          <w:rFonts w:ascii="Georgia" w:hAnsi="Georgia"/>
          <w:i/>
          <w:iCs/>
          <w:sz w:val="28"/>
          <w:szCs w:val="28"/>
          <w:lang w:val="en"/>
        </w:rPr>
        <w:t>we have left undone those things which we ought to have done,</w:t>
      </w:r>
      <w:r w:rsidRPr="002613E7">
        <w:rPr>
          <w:rFonts w:ascii="Georgia" w:hAnsi="Georgia"/>
          <w:i/>
          <w:iCs/>
          <w:sz w:val="28"/>
          <w:szCs w:val="28"/>
          <w:lang w:val="en"/>
        </w:rPr>
        <w:br/>
      </w:r>
      <w:r w:rsidRPr="002613E7">
        <w:rPr>
          <w:rStyle w:val="sc-ldf-string"/>
          <w:rFonts w:ascii="Georgia" w:hAnsi="Georgia"/>
          <w:i/>
          <w:iCs/>
          <w:sz w:val="28"/>
          <w:szCs w:val="28"/>
          <w:lang w:val="en"/>
        </w:rPr>
        <w:t>and we have done those things which we ought not to have done.</w:t>
      </w:r>
      <w:r w:rsidRPr="002613E7">
        <w:rPr>
          <w:rFonts w:ascii="Georgia" w:hAnsi="Georgia"/>
          <w:i/>
          <w:iCs/>
          <w:sz w:val="28"/>
          <w:szCs w:val="28"/>
          <w:lang w:val="en"/>
        </w:rPr>
        <w:br/>
      </w:r>
      <w:r w:rsidRPr="002613E7">
        <w:rPr>
          <w:rStyle w:val="sc-ldf-string"/>
          <w:rFonts w:ascii="Georgia" w:hAnsi="Georgia"/>
          <w:i/>
          <w:iCs/>
          <w:sz w:val="28"/>
          <w:szCs w:val="28"/>
          <w:lang w:val="en"/>
        </w:rPr>
        <w:t>But thou, O Lord, have mercy upon us,</w:t>
      </w:r>
      <w:r w:rsidRPr="002613E7">
        <w:rPr>
          <w:rFonts w:ascii="Georgia" w:hAnsi="Georgia"/>
          <w:i/>
          <w:iCs/>
          <w:sz w:val="28"/>
          <w:szCs w:val="28"/>
          <w:lang w:val="en"/>
        </w:rPr>
        <w:br/>
      </w:r>
      <w:r w:rsidRPr="002613E7">
        <w:rPr>
          <w:rStyle w:val="sc-ldf-string"/>
          <w:rFonts w:ascii="Georgia" w:hAnsi="Georgia"/>
          <w:i/>
          <w:iCs/>
          <w:sz w:val="28"/>
          <w:szCs w:val="28"/>
          <w:lang w:val="en"/>
        </w:rPr>
        <w:t>spare thou those who confess their faults,</w:t>
      </w:r>
      <w:r w:rsidRPr="002613E7">
        <w:rPr>
          <w:rFonts w:ascii="Georgia" w:hAnsi="Georgia"/>
          <w:i/>
          <w:iCs/>
          <w:sz w:val="28"/>
          <w:szCs w:val="28"/>
          <w:lang w:val="en"/>
        </w:rPr>
        <w:br/>
      </w:r>
      <w:r w:rsidRPr="002613E7">
        <w:rPr>
          <w:rStyle w:val="sc-ldf-string"/>
          <w:rFonts w:ascii="Georgia" w:hAnsi="Georgia"/>
          <w:i/>
          <w:iCs/>
          <w:sz w:val="28"/>
          <w:szCs w:val="28"/>
          <w:lang w:val="en"/>
        </w:rPr>
        <w:t>restore thou those who are penitent,</w:t>
      </w:r>
      <w:r w:rsidRPr="002613E7">
        <w:rPr>
          <w:rFonts w:ascii="Georgia" w:hAnsi="Georgia"/>
          <w:i/>
          <w:iCs/>
          <w:sz w:val="28"/>
          <w:szCs w:val="28"/>
          <w:lang w:val="en"/>
        </w:rPr>
        <w:br/>
      </w:r>
      <w:r w:rsidRPr="002613E7">
        <w:rPr>
          <w:rStyle w:val="sc-ldf-string"/>
          <w:rFonts w:ascii="Georgia" w:hAnsi="Georgia"/>
          <w:i/>
          <w:iCs/>
          <w:sz w:val="28"/>
          <w:szCs w:val="28"/>
          <w:lang w:val="en"/>
        </w:rPr>
        <w:t>according to thy promises declared unto mankind</w:t>
      </w:r>
      <w:r w:rsidRPr="002613E7">
        <w:rPr>
          <w:rFonts w:ascii="Georgia" w:hAnsi="Georgia"/>
          <w:i/>
          <w:iCs/>
          <w:sz w:val="28"/>
          <w:szCs w:val="28"/>
          <w:lang w:val="en"/>
        </w:rPr>
        <w:br/>
      </w:r>
      <w:r w:rsidRPr="002613E7">
        <w:rPr>
          <w:rStyle w:val="sc-ldf-string"/>
          <w:rFonts w:ascii="Georgia" w:hAnsi="Georgia"/>
          <w:i/>
          <w:iCs/>
          <w:sz w:val="28"/>
          <w:szCs w:val="28"/>
          <w:lang w:val="en"/>
        </w:rPr>
        <w:t>in Christ Jesus our Lord;</w:t>
      </w:r>
      <w:r w:rsidRPr="002613E7">
        <w:rPr>
          <w:rFonts w:ascii="Georgia" w:hAnsi="Georgia"/>
          <w:i/>
          <w:iCs/>
          <w:sz w:val="28"/>
          <w:szCs w:val="28"/>
          <w:lang w:val="en"/>
        </w:rPr>
        <w:br/>
      </w:r>
      <w:r w:rsidRPr="002613E7">
        <w:rPr>
          <w:rStyle w:val="sc-ldf-string"/>
          <w:rFonts w:ascii="Georgia" w:hAnsi="Georgia"/>
          <w:i/>
          <w:iCs/>
          <w:sz w:val="28"/>
          <w:szCs w:val="28"/>
          <w:lang w:val="en"/>
        </w:rPr>
        <w:t>and grant, O most merciful Father, for his sake,</w:t>
      </w:r>
      <w:r w:rsidRPr="002613E7">
        <w:rPr>
          <w:rFonts w:ascii="Georgia" w:hAnsi="Georgia"/>
          <w:i/>
          <w:iCs/>
          <w:sz w:val="28"/>
          <w:szCs w:val="28"/>
          <w:lang w:val="en"/>
        </w:rPr>
        <w:br/>
      </w:r>
      <w:r w:rsidRPr="002613E7">
        <w:rPr>
          <w:rStyle w:val="sc-ldf-string"/>
          <w:rFonts w:ascii="Georgia" w:hAnsi="Georgia"/>
          <w:i/>
          <w:iCs/>
          <w:sz w:val="28"/>
          <w:szCs w:val="28"/>
          <w:lang w:val="en"/>
        </w:rPr>
        <w:t>that we may hereafter live a godly, righteous, and sober life,</w:t>
      </w:r>
      <w:r w:rsidRPr="002613E7">
        <w:rPr>
          <w:rFonts w:ascii="Georgia" w:hAnsi="Georgia"/>
          <w:i/>
          <w:iCs/>
          <w:sz w:val="28"/>
          <w:szCs w:val="28"/>
          <w:lang w:val="en"/>
        </w:rPr>
        <w:br/>
      </w:r>
      <w:r w:rsidRPr="002613E7">
        <w:rPr>
          <w:rStyle w:val="sc-ldf-string"/>
          <w:rFonts w:ascii="Georgia" w:hAnsi="Georgia"/>
          <w:i/>
          <w:iCs/>
          <w:sz w:val="28"/>
          <w:szCs w:val="28"/>
          <w:lang w:val="en"/>
        </w:rPr>
        <w:t>to the glory of thy holy Name.</w:t>
      </w:r>
      <w:r w:rsidRPr="002613E7">
        <w:rPr>
          <w:rStyle w:val="apple-converted-space"/>
          <w:rFonts w:ascii="Georgia" w:hAnsi="Georgia"/>
          <w:i/>
          <w:iCs/>
          <w:sz w:val="28"/>
          <w:szCs w:val="28"/>
          <w:lang w:val="en"/>
        </w:rPr>
        <w:t> </w:t>
      </w:r>
      <w:r w:rsidRPr="002613E7">
        <w:rPr>
          <w:rStyle w:val="response"/>
          <w:rFonts w:ascii="Georgia" w:hAnsi="Georgia"/>
          <w:i/>
          <w:iCs/>
          <w:sz w:val="28"/>
          <w:szCs w:val="28"/>
          <w:lang w:val="en"/>
        </w:rPr>
        <w:t>Amen.</w:t>
      </w:r>
    </w:p>
    <w:p w14:paraId="35032F2C" w14:textId="7738CC30" w:rsidR="00A24BE8" w:rsidRPr="002613E7" w:rsidRDefault="00A24BE8" w:rsidP="001F10D3">
      <w:pPr>
        <w:pStyle w:val="text-body"/>
        <w:jc w:val="both"/>
        <w:rPr>
          <w:rFonts w:ascii="Georgia" w:hAnsi="Georgia"/>
          <w:i/>
          <w:iCs/>
          <w:sz w:val="28"/>
          <w:szCs w:val="28"/>
          <w:lang w:val="en"/>
        </w:rPr>
      </w:pPr>
      <w:r w:rsidRPr="002613E7">
        <w:rPr>
          <w:rStyle w:val="sc-ldf-string"/>
          <w:rFonts w:ascii="Georgia" w:hAnsi="Georgia"/>
          <w:i/>
          <w:iCs/>
          <w:sz w:val="28"/>
          <w:szCs w:val="28"/>
          <w:lang w:val="en"/>
        </w:rPr>
        <w:t xml:space="preserve">The Almighty and merciful Lord </w:t>
      </w:r>
      <w:proofErr w:type="gramStart"/>
      <w:r w:rsidRPr="002613E7">
        <w:rPr>
          <w:rStyle w:val="sc-ldf-string"/>
          <w:rFonts w:ascii="Georgia" w:hAnsi="Georgia"/>
          <w:i/>
          <w:iCs/>
          <w:sz w:val="28"/>
          <w:szCs w:val="28"/>
          <w:lang w:val="en"/>
        </w:rPr>
        <w:t>grant</w:t>
      </w:r>
      <w:proofErr w:type="gramEnd"/>
      <w:r w:rsidRPr="002613E7">
        <w:rPr>
          <w:rStyle w:val="sc-ldf-string"/>
          <w:rFonts w:ascii="Georgia" w:hAnsi="Georgia"/>
          <w:i/>
          <w:iCs/>
          <w:sz w:val="28"/>
          <w:szCs w:val="28"/>
          <w:lang w:val="en"/>
        </w:rPr>
        <w:t xml:space="preserve"> us absolution and remission of all our sins, true repentance, amendment of life, and the grace and consolation of his Holy Spirit.</w:t>
      </w:r>
      <w:r w:rsidRPr="002613E7">
        <w:rPr>
          <w:rStyle w:val="apple-converted-space"/>
          <w:rFonts w:ascii="Georgia" w:hAnsi="Georgia"/>
          <w:i/>
          <w:iCs/>
          <w:sz w:val="28"/>
          <w:szCs w:val="28"/>
          <w:lang w:val="en"/>
        </w:rPr>
        <w:t> </w:t>
      </w:r>
      <w:r w:rsidRPr="002613E7">
        <w:rPr>
          <w:rStyle w:val="response"/>
          <w:rFonts w:ascii="Georgia" w:hAnsi="Georgia"/>
          <w:i/>
          <w:iCs/>
          <w:sz w:val="28"/>
          <w:szCs w:val="28"/>
          <w:lang w:val="en"/>
        </w:rPr>
        <w:t>Amen.</w:t>
      </w:r>
    </w:p>
    <w:p w14:paraId="5357EFC5" w14:textId="5ED6EC7D" w:rsidR="00A25983" w:rsidRDefault="00A24BE8" w:rsidP="001F10D3">
      <w:pPr>
        <w:jc w:val="both"/>
      </w:pPr>
      <w:r>
        <w:t>From Book of Common Prayer</w:t>
      </w:r>
    </w:p>
    <w:p w14:paraId="763B6088" w14:textId="15657AF5" w:rsidR="009873C3" w:rsidRDefault="009873C3" w:rsidP="001F10D3">
      <w:pPr>
        <w:jc w:val="both"/>
      </w:pPr>
    </w:p>
    <w:p w14:paraId="712AD700" w14:textId="3A01869D" w:rsidR="009873C3" w:rsidRDefault="009873C3" w:rsidP="001F10D3">
      <w:pPr>
        <w:jc w:val="both"/>
        <w:rPr>
          <w:rFonts w:ascii="Georgia" w:hAnsi="Georgia"/>
          <w:b/>
          <w:bCs/>
          <w:i/>
          <w:iCs/>
          <w:sz w:val="28"/>
          <w:szCs w:val="28"/>
        </w:rPr>
      </w:pPr>
      <w:r w:rsidRPr="001F10D3">
        <w:rPr>
          <w:rFonts w:ascii="Georgia" w:hAnsi="Georgia"/>
          <w:b/>
          <w:bCs/>
          <w:i/>
          <w:iCs/>
          <w:sz w:val="28"/>
          <w:szCs w:val="28"/>
          <w:u w:val="single"/>
        </w:rPr>
        <w:lastRenderedPageBreak/>
        <w:t xml:space="preserve">Part </w:t>
      </w:r>
      <w:r w:rsidRPr="001F10D3">
        <w:rPr>
          <w:rFonts w:ascii="Georgia" w:hAnsi="Georgia"/>
          <w:b/>
          <w:bCs/>
          <w:i/>
          <w:iCs/>
          <w:sz w:val="28"/>
          <w:szCs w:val="28"/>
          <w:u w:val="single"/>
        </w:rPr>
        <w:t>3</w:t>
      </w:r>
      <w:r w:rsidRPr="001F10D3">
        <w:rPr>
          <w:rFonts w:ascii="Georgia" w:hAnsi="Georgia"/>
          <w:b/>
          <w:bCs/>
          <w:i/>
          <w:iCs/>
          <w:sz w:val="28"/>
          <w:szCs w:val="28"/>
          <w:u w:val="single"/>
        </w:rPr>
        <w:t xml:space="preserve">: </w:t>
      </w:r>
      <w:r w:rsidRPr="001F10D3">
        <w:rPr>
          <w:rFonts w:ascii="Georgia" w:hAnsi="Georgia"/>
          <w:b/>
          <w:bCs/>
          <w:i/>
          <w:iCs/>
          <w:sz w:val="28"/>
          <w:szCs w:val="28"/>
          <w:u w:val="single"/>
        </w:rPr>
        <w:t>Amendment of life</w:t>
      </w:r>
      <w:r>
        <w:rPr>
          <w:rFonts w:ascii="Georgia" w:hAnsi="Georgia"/>
          <w:b/>
          <w:bCs/>
          <w:i/>
          <w:iCs/>
          <w:sz w:val="28"/>
          <w:szCs w:val="28"/>
        </w:rPr>
        <w:t xml:space="preserve"> – Some call this rebirth, renewal, or reconciliation, but most importantly, it’s the beginning of a better walk with God. This is not to assume that there won’t be backslides or other issues, </w:t>
      </w:r>
      <w:proofErr w:type="gramStart"/>
      <w:r>
        <w:rPr>
          <w:rFonts w:ascii="Georgia" w:hAnsi="Georgia"/>
          <w:b/>
          <w:bCs/>
          <w:i/>
          <w:iCs/>
          <w:sz w:val="28"/>
          <w:szCs w:val="28"/>
        </w:rPr>
        <w:t>yet,</w:t>
      </w:r>
      <w:proofErr w:type="gramEnd"/>
      <w:r>
        <w:rPr>
          <w:rFonts w:ascii="Georgia" w:hAnsi="Georgia"/>
          <w:b/>
          <w:bCs/>
          <w:i/>
          <w:iCs/>
          <w:sz w:val="28"/>
          <w:szCs w:val="28"/>
        </w:rPr>
        <w:t xml:space="preserve"> we know that when we confess our sin, it invites God to walk with us as we move toward His holy purpose for our lives.</w:t>
      </w:r>
    </w:p>
    <w:p w14:paraId="679614B7" w14:textId="03A5AEF7" w:rsidR="009873C3" w:rsidRDefault="009873C3" w:rsidP="001F10D3">
      <w:pPr>
        <w:jc w:val="both"/>
        <w:rPr>
          <w:rFonts w:ascii="Georgia" w:hAnsi="Georgia"/>
          <w:b/>
          <w:bCs/>
          <w:i/>
          <w:iCs/>
          <w:sz w:val="28"/>
          <w:szCs w:val="28"/>
        </w:rPr>
      </w:pPr>
    </w:p>
    <w:p w14:paraId="0635DE39" w14:textId="4A125ECE" w:rsidR="009873C3" w:rsidRPr="009873C3" w:rsidRDefault="009873C3" w:rsidP="001F10D3">
      <w:pPr>
        <w:jc w:val="both"/>
      </w:pPr>
      <w:r>
        <w:rPr>
          <w:rFonts w:ascii="Georgia" w:hAnsi="Georgia"/>
          <w:b/>
          <w:bCs/>
          <w:sz w:val="28"/>
          <w:szCs w:val="28"/>
        </w:rPr>
        <w:t xml:space="preserve">Pray for God to guide you in </w:t>
      </w:r>
      <w:r w:rsidR="001F10D3">
        <w:rPr>
          <w:rFonts w:ascii="Georgia" w:hAnsi="Georgia"/>
          <w:b/>
          <w:bCs/>
          <w:sz w:val="28"/>
          <w:szCs w:val="28"/>
        </w:rPr>
        <w:t>working toward building His kingdom wherever you go, including home, work, church, and other activities. For next week, be thinking about the things you could bring to church to open the way for you and others to serve the Lord.</w:t>
      </w:r>
    </w:p>
    <w:sectPr w:rsidR="009873C3" w:rsidRPr="009873C3" w:rsidSect="004C63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C994" w14:textId="77777777" w:rsidR="00E805E2" w:rsidRDefault="00E805E2" w:rsidP="001F10D3">
      <w:r>
        <w:separator/>
      </w:r>
    </w:p>
  </w:endnote>
  <w:endnote w:type="continuationSeparator" w:id="0">
    <w:p w14:paraId="6272D0B3" w14:textId="77777777" w:rsidR="00E805E2" w:rsidRDefault="00E805E2" w:rsidP="001F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9372" w14:textId="77777777" w:rsidR="00E805E2" w:rsidRDefault="00E805E2" w:rsidP="001F10D3">
      <w:r>
        <w:separator/>
      </w:r>
    </w:p>
  </w:footnote>
  <w:footnote w:type="continuationSeparator" w:id="0">
    <w:p w14:paraId="4D7FBECD" w14:textId="77777777" w:rsidR="00E805E2" w:rsidRDefault="00E805E2" w:rsidP="001F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39D8" w14:textId="35927516" w:rsidR="001F10D3" w:rsidRPr="001F10D3" w:rsidRDefault="001F10D3" w:rsidP="001F10D3">
    <w:pPr>
      <w:pStyle w:val="Header"/>
      <w:jc w:val="center"/>
      <w:rPr>
        <w:b/>
        <w:bCs/>
        <w:sz w:val="44"/>
        <w:szCs w:val="44"/>
      </w:rPr>
    </w:pPr>
    <w:r w:rsidRPr="001F10D3">
      <w:rPr>
        <w:b/>
        <w:bCs/>
        <w:sz w:val="44"/>
        <w:szCs w:val="44"/>
      </w:rPr>
      <w:t>CONFESSION</w:t>
    </w:r>
    <w:r>
      <w:rPr>
        <w:b/>
        <w:bCs/>
        <w:sz w:val="44"/>
        <w:szCs w:val="44"/>
      </w:rPr>
      <w:t xml:space="preserve"> PLUS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E8"/>
    <w:rsid w:val="001F10D3"/>
    <w:rsid w:val="004C63F6"/>
    <w:rsid w:val="0075107F"/>
    <w:rsid w:val="009873C3"/>
    <w:rsid w:val="00A24BE8"/>
    <w:rsid w:val="00D6378D"/>
    <w:rsid w:val="00E8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F1E71"/>
  <w15:chartTrackingRefBased/>
  <w15:docId w15:val="{13D80C97-598B-1542-8527-6824A007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4BE8"/>
  </w:style>
  <w:style w:type="paragraph" w:customStyle="1" w:styleId="text-body">
    <w:name w:val="text-body"/>
    <w:basedOn w:val="Normal"/>
    <w:rsid w:val="00A24BE8"/>
    <w:pPr>
      <w:spacing w:before="100" w:beforeAutospacing="1" w:after="100" w:afterAutospacing="1"/>
    </w:pPr>
    <w:rPr>
      <w:rFonts w:ascii="Times New Roman" w:eastAsia="Times New Roman" w:hAnsi="Times New Roman" w:cs="Times New Roman"/>
    </w:rPr>
  </w:style>
  <w:style w:type="character" w:customStyle="1" w:styleId="sc-ldf-string">
    <w:name w:val="sc-ldf-string"/>
    <w:basedOn w:val="DefaultParagraphFont"/>
    <w:rsid w:val="00A24BE8"/>
  </w:style>
  <w:style w:type="character" w:customStyle="1" w:styleId="firstword">
    <w:name w:val="firstword"/>
    <w:basedOn w:val="DefaultParagraphFont"/>
    <w:rsid w:val="00A24BE8"/>
  </w:style>
  <w:style w:type="character" w:customStyle="1" w:styleId="drop">
    <w:name w:val="drop"/>
    <w:basedOn w:val="DefaultParagraphFont"/>
    <w:rsid w:val="00A24BE8"/>
  </w:style>
  <w:style w:type="character" w:customStyle="1" w:styleId="response">
    <w:name w:val="response"/>
    <w:basedOn w:val="DefaultParagraphFont"/>
    <w:rsid w:val="00A24BE8"/>
  </w:style>
  <w:style w:type="paragraph" w:styleId="Header">
    <w:name w:val="header"/>
    <w:basedOn w:val="Normal"/>
    <w:link w:val="HeaderChar"/>
    <w:uiPriority w:val="99"/>
    <w:unhideWhenUsed/>
    <w:rsid w:val="001F10D3"/>
    <w:pPr>
      <w:tabs>
        <w:tab w:val="center" w:pos="4680"/>
        <w:tab w:val="right" w:pos="9360"/>
      </w:tabs>
    </w:pPr>
  </w:style>
  <w:style w:type="character" w:customStyle="1" w:styleId="HeaderChar">
    <w:name w:val="Header Char"/>
    <w:basedOn w:val="DefaultParagraphFont"/>
    <w:link w:val="Header"/>
    <w:uiPriority w:val="99"/>
    <w:rsid w:val="001F10D3"/>
  </w:style>
  <w:style w:type="paragraph" w:styleId="Footer">
    <w:name w:val="footer"/>
    <w:basedOn w:val="Normal"/>
    <w:link w:val="FooterChar"/>
    <w:uiPriority w:val="99"/>
    <w:unhideWhenUsed/>
    <w:rsid w:val="001F10D3"/>
    <w:pPr>
      <w:tabs>
        <w:tab w:val="center" w:pos="4680"/>
        <w:tab w:val="right" w:pos="9360"/>
      </w:tabs>
    </w:pPr>
  </w:style>
  <w:style w:type="character" w:customStyle="1" w:styleId="FooterChar">
    <w:name w:val="Footer Char"/>
    <w:basedOn w:val="DefaultParagraphFont"/>
    <w:link w:val="Footer"/>
    <w:uiPriority w:val="99"/>
    <w:rsid w:val="001F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Guss</dc:creator>
  <cp:keywords/>
  <dc:description/>
  <cp:lastModifiedBy>Nancy Guss</cp:lastModifiedBy>
  <cp:revision>2</cp:revision>
  <cp:lastPrinted>2022-03-30T17:07:00Z</cp:lastPrinted>
  <dcterms:created xsi:type="dcterms:W3CDTF">2022-03-28T11:34:00Z</dcterms:created>
  <dcterms:modified xsi:type="dcterms:W3CDTF">2022-03-30T17:07:00Z</dcterms:modified>
</cp:coreProperties>
</file>